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D2F" w:rsidRPr="00FF701F" w:rsidRDefault="00696D2F" w:rsidP="00FF701F">
      <w:pPr>
        <w:jc w:val="center"/>
        <w:rPr>
          <w:b/>
        </w:rPr>
      </w:pPr>
      <w:r w:rsidRPr="00FF701F">
        <w:rPr>
          <w:b/>
        </w:rPr>
        <w:t>Privalomi laukai</w:t>
      </w:r>
    </w:p>
    <w:tbl>
      <w:tblPr>
        <w:tblW w:w="10635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2835"/>
        <w:gridCol w:w="426"/>
        <w:gridCol w:w="567"/>
        <w:gridCol w:w="568"/>
        <w:gridCol w:w="707"/>
        <w:gridCol w:w="1704"/>
      </w:tblGrid>
      <w:tr w:rsidR="00696D2F" w:rsidRPr="007938B6" w:rsidTr="00062897">
        <w:tc>
          <w:tcPr>
            <w:tcW w:w="3828" w:type="dxa"/>
            <w:shd w:val="clear" w:color="auto" w:fill="EDEDED"/>
          </w:tcPr>
          <w:p w:rsidR="00696D2F" w:rsidRPr="007938B6" w:rsidRDefault="00696D2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&lt;Document</w:t>
            </w:r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  <w:shd w:val="clear" w:color="auto" w:fill="EDEDED"/>
          </w:tcPr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6" w:type="dxa"/>
            <w:shd w:val="clear" w:color="auto" w:fill="EDEDED"/>
          </w:tcPr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shd w:val="clear" w:color="auto" w:fill="EDEDED"/>
          </w:tcPr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8" w:type="dxa"/>
            <w:shd w:val="clear" w:color="auto" w:fill="EDEDED"/>
          </w:tcPr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1.0</w:t>
            </w:r>
          </w:p>
        </w:tc>
        <w:tc>
          <w:tcPr>
            <w:tcW w:w="707" w:type="dxa"/>
            <w:shd w:val="clear" w:color="auto" w:fill="EDEDED"/>
          </w:tcPr>
          <w:p w:rsidR="00696D2F" w:rsidRPr="007938B6" w:rsidRDefault="00696D2F" w:rsidP="00062897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04" w:type="dxa"/>
            <w:shd w:val="clear" w:color="auto" w:fill="EDEDED"/>
          </w:tcPr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</w:p>
        </w:tc>
      </w:tr>
      <w:tr w:rsidR="00696D2F" w:rsidRPr="007938B6" w:rsidTr="00062897">
        <w:tc>
          <w:tcPr>
            <w:tcW w:w="3828" w:type="dxa"/>
            <w:shd w:val="clear" w:color="auto" w:fill="EDEDED"/>
          </w:tcPr>
          <w:p w:rsidR="00696D2F" w:rsidRPr="007938B6" w:rsidRDefault="00696D2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  <w:t>&lt;Document-Header&gt;</w:t>
            </w:r>
          </w:p>
        </w:tc>
        <w:tc>
          <w:tcPr>
            <w:tcW w:w="2835" w:type="dxa"/>
            <w:shd w:val="clear" w:color="auto" w:fill="EDEDED"/>
          </w:tcPr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6" w:type="dxa"/>
            <w:shd w:val="clear" w:color="auto" w:fill="EDEDED"/>
          </w:tcPr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shd w:val="clear" w:color="auto" w:fill="EDEDED"/>
          </w:tcPr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8" w:type="dxa"/>
            <w:shd w:val="clear" w:color="auto" w:fill="EDEDED"/>
          </w:tcPr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1.1</w:t>
            </w:r>
          </w:p>
        </w:tc>
        <w:tc>
          <w:tcPr>
            <w:tcW w:w="707" w:type="dxa"/>
            <w:shd w:val="clear" w:color="auto" w:fill="EDEDED"/>
          </w:tcPr>
          <w:p w:rsidR="00696D2F" w:rsidRPr="007938B6" w:rsidRDefault="00696D2F" w:rsidP="00062897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04" w:type="dxa"/>
            <w:shd w:val="clear" w:color="auto" w:fill="EDEDED"/>
          </w:tcPr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</w:p>
        </w:tc>
      </w:tr>
      <w:tr w:rsidR="00696D2F" w:rsidRPr="007938B6" w:rsidTr="00062897">
        <w:tc>
          <w:tcPr>
            <w:tcW w:w="3828" w:type="dxa"/>
            <w:shd w:val="clear" w:color="auto" w:fill="auto"/>
          </w:tcPr>
          <w:p w:rsidR="00696D2F" w:rsidRDefault="00696D2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DocumentType</w:t>
            </w:r>
            <w:proofErr w:type="spellEnd"/>
            <w:r>
              <w:rPr>
                <w:lang w:val="en-US"/>
              </w:rPr>
              <w:t>&gt;PURCHASE</w:t>
            </w:r>
          </w:p>
          <w:p w:rsidR="00696D2F" w:rsidRDefault="00696D2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DocumentType</w:t>
            </w:r>
            <w:proofErr w:type="spellEnd"/>
            <w:r>
              <w:rPr>
                <w:lang w:val="en-US"/>
              </w:rPr>
              <w:t>&gt;</w:t>
            </w:r>
          </w:p>
          <w:p w:rsidR="00696D2F" w:rsidRPr="007938B6" w:rsidRDefault="00696D2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696D2F" w:rsidRDefault="00696D2F" w:rsidP="0006289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Document Type</w:t>
            </w:r>
          </w:p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PURCHASE, ORDER, INVOICE,RETURN</w:t>
            </w:r>
          </w:p>
        </w:tc>
        <w:tc>
          <w:tcPr>
            <w:tcW w:w="426" w:type="dxa"/>
            <w:shd w:val="clear" w:color="auto" w:fill="auto"/>
          </w:tcPr>
          <w:p w:rsidR="00696D2F" w:rsidRDefault="00696D2F" w:rsidP="0006289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696D2F" w:rsidRDefault="00696D2F" w:rsidP="0006289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568" w:type="dxa"/>
          </w:tcPr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1.4</w:t>
            </w:r>
          </w:p>
        </w:tc>
        <w:tc>
          <w:tcPr>
            <w:tcW w:w="707" w:type="dxa"/>
            <w:shd w:val="clear" w:color="auto" w:fill="auto"/>
          </w:tcPr>
          <w:p w:rsidR="00696D2F" w:rsidRPr="007938B6" w:rsidRDefault="00696D2F" w:rsidP="00062897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704" w:type="dxa"/>
            <w:shd w:val="clear" w:color="auto" w:fill="auto"/>
          </w:tcPr>
          <w:p w:rsidR="00696D2F" w:rsidRDefault="00696D2F" w:rsidP="0006289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lt-LT"/>
              </w:rPr>
            </w:pPr>
            <w:r>
              <w:rPr>
                <w:rFonts w:ascii="Arial" w:hAnsi="Arial" w:cs="Arial"/>
                <w:sz w:val="20"/>
                <w:szCs w:val="20"/>
              </w:rPr>
              <w:t>Dokumento vardas</w:t>
            </w:r>
          </w:p>
        </w:tc>
      </w:tr>
    </w:tbl>
    <w:p w:rsidR="00696D2F" w:rsidRDefault="00696D2F" w:rsidP="00696D2F"/>
    <w:tbl>
      <w:tblPr>
        <w:tblW w:w="10635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2835"/>
        <w:gridCol w:w="426"/>
        <w:gridCol w:w="567"/>
        <w:gridCol w:w="568"/>
        <w:gridCol w:w="707"/>
        <w:gridCol w:w="1704"/>
      </w:tblGrid>
      <w:tr w:rsidR="00696D2F" w:rsidRPr="007938B6" w:rsidTr="00062897">
        <w:tc>
          <w:tcPr>
            <w:tcW w:w="3828" w:type="dxa"/>
            <w:shd w:val="clear" w:color="auto" w:fill="EDEDED"/>
          </w:tcPr>
          <w:p w:rsidR="00696D2F" w:rsidRPr="007938B6" w:rsidRDefault="00696D2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Data</w:t>
            </w:r>
            <w:r w:rsidRPr="007938B6">
              <w:rPr>
                <w:lang w:val="en-US"/>
              </w:rPr>
              <w:t>-Header&gt;</w:t>
            </w:r>
          </w:p>
        </w:tc>
        <w:tc>
          <w:tcPr>
            <w:tcW w:w="2835" w:type="dxa"/>
            <w:shd w:val="clear" w:color="auto" w:fill="EDEDED"/>
          </w:tcPr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6" w:type="dxa"/>
            <w:shd w:val="clear" w:color="auto" w:fill="EDEDED"/>
          </w:tcPr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shd w:val="clear" w:color="auto" w:fill="EDEDED"/>
          </w:tcPr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8" w:type="dxa"/>
            <w:shd w:val="clear" w:color="auto" w:fill="EDEDED"/>
          </w:tcPr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1.0</w:t>
            </w:r>
          </w:p>
        </w:tc>
        <w:tc>
          <w:tcPr>
            <w:tcW w:w="707" w:type="dxa"/>
            <w:shd w:val="clear" w:color="auto" w:fill="EDEDED"/>
          </w:tcPr>
          <w:p w:rsidR="00696D2F" w:rsidRPr="007938B6" w:rsidRDefault="00696D2F" w:rsidP="00062897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04" w:type="dxa"/>
            <w:shd w:val="clear" w:color="auto" w:fill="EDEDED"/>
          </w:tcPr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</w:p>
        </w:tc>
      </w:tr>
      <w:tr w:rsidR="00696D2F" w:rsidRPr="007938B6" w:rsidTr="00062897">
        <w:tc>
          <w:tcPr>
            <w:tcW w:w="3828" w:type="dxa"/>
          </w:tcPr>
          <w:p w:rsidR="00696D2F" w:rsidRPr="007938B6" w:rsidRDefault="00696D2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 w:rsidRPr="007938B6">
              <w:rPr>
                <w:lang w:val="en-US"/>
              </w:rPr>
              <w:t>UniqId</w:t>
            </w:r>
            <w:proofErr w:type="spellEnd"/>
            <w:r w:rsidRPr="007938B6">
              <w:rPr>
                <w:lang w:val="en-US"/>
              </w:rPr>
              <w:t>&gt;123456</w:t>
            </w:r>
          </w:p>
          <w:p w:rsidR="00696D2F" w:rsidRPr="007938B6" w:rsidRDefault="00696D2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 w:rsidRPr="007938B6">
              <w:rPr>
                <w:lang w:val="en-US"/>
              </w:rPr>
              <w:t>UniqId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Unique invoice ID from this seller.  Two XML documents with sane value of &lt;</w:t>
            </w:r>
            <w:proofErr w:type="spellStart"/>
            <w:r w:rsidRPr="007938B6">
              <w:rPr>
                <w:lang w:val="en-US"/>
              </w:rPr>
              <w:t>InvoiceUniqId</w:t>
            </w:r>
            <w:proofErr w:type="spellEnd"/>
            <w:r w:rsidRPr="007938B6">
              <w:rPr>
                <w:lang w:val="en-US"/>
              </w:rPr>
              <w:t xml:space="preserve">&gt; </w:t>
            </w:r>
            <w:proofErr w:type="gramStart"/>
            <w:r w:rsidRPr="007938B6">
              <w:rPr>
                <w:lang w:val="en-US"/>
              </w:rPr>
              <w:t>will be merged</w:t>
            </w:r>
            <w:proofErr w:type="gramEnd"/>
            <w:r w:rsidRPr="007938B6">
              <w:rPr>
                <w:lang w:val="en-US"/>
              </w:rPr>
              <w:t xml:space="preserve"> to one purchase document </w:t>
            </w:r>
            <w:proofErr w:type="spellStart"/>
            <w:r w:rsidRPr="007938B6">
              <w:rPr>
                <w:lang w:val="en-US"/>
              </w:rPr>
              <w:t>inEuro</w:t>
            </w:r>
            <w:proofErr w:type="spellEnd"/>
            <w:r w:rsidRPr="007938B6">
              <w:rPr>
                <w:lang w:val="en-US"/>
              </w:rPr>
              <w:t xml:space="preserve"> </w:t>
            </w:r>
            <w:proofErr w:type="spellStart"/>
            <w:r w:rsidRPr="007938B6">
              <w:rPr>
                <w:lang w:val="en-US"/>
              </w:rPr>
              <w:t>Skaita</w:t>
            </w:r>
            <w:proofErr w:type="spellEnd"/>
            <w:r w:rsidRPr="007938B6">
              <w:rPr>
                <w:lang w:val="en-US"/>
              </w:rPr>
              <w:t xml:space="preserve">. </w:t>
            </w:r>
          </w:p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This field is mandatory</w:t>
            </w:r>
          </w:p>
        </w:tc>
        <w:tc>
          <w:tcPr>
            <w:tcW w:w="426" w:type="dxa"/>
          </w:tcPr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255</w:t>
            </w:r>
          </w:p>
        </w:tc>
        <w:tc>
          <w:tcPr>
            <w:tcW w:w="568" w:type="dxa"/>
          </w:tcPr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1.0</w:t>
            </w:r>
          </w:p>
        </w:tc>
        <w:tc>
          <w:tcPr>
            <w:tcW w:w="707" w:type="dxa"/>
          </w:tcPr>
          <w:p w:rsidR="00696D2F" w:rsidRPr="007938B6" w:rsidRDefault="00696D2F" w:rsidP="00062897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704" w:type="dxa"/>
          </w:tcPr>
          <w:p w:rsidR="00696D2F" w:rsidRDefault="00696D2F" w:rsidP="0006289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lt-LT"/>
              </w:rPr>
            </w:pPr>
            <w:r>
              <w:rPr>
                <w:rFonts w:ascii="Arial" w:hAnsi="Arial" w:cs="Arial"/>
                <w:sz w:val="20"/>
                <w:szCs w:val="20"/>
              </w:rPr>
              <w:t>Operacijos ID išorinėje sistemoje</w:t>
            </w:r>
          </w:p>
          <w:p w:rsidR="00696D2F" w:rsidRDefault="00696D2F" w:rsidP="0006289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</w:p>
        </w:tc>
      </w:tr>
      <w:tr w:rsidR="00696D2F" w:rsidRPr="007938B6" w:rsidTr="00062897">
        <w:tc>
          <w:tcPr>
            <w:tcW w:w="3828" w:type="dxa"/>
          </w:tcPr>
          <w:p w:rsidR="00696D2F" w:rsidRPr="007938B6" w:rsidRDefault="00696D2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Doc</w:t>
            </w:r>
            <w:r w:rsidRPr="007938B6">
              <w:rPr>
                <w:lang w:val="en-US"/>
              </w:rPr>
              <w:t>Date</w:t>
            </w:r>
            <w:proofErr w:type="spellEnd"/>
            <w:r w:rsidRPr="007938B6">
              <w:rPr>
                <w:lang w:val="en-US"/>
              </w:rPr>
              <w:t>&gt;2000.01.01</w:t>
            </w:r>
          </w:p>
          <w:p w:rsidR="00696D2F" w:rsidRPr="007938B6" w:rsidRDefault="00696D2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Doc</w:t>
            </w:r>
            <w:r w:rsidRPr="007938B6">
              <w:rPr>
                <w:lang w:val="en-US"/>
              </w:rPr>
              <w:t>Date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Date of invoice</w:t>
            </w:r>
          </w:p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Supported formats:</w:t>
            </w:r>
          </w:p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  <w:t xml:space="preserve"> YYYY.MM.DD</w:t>
            </w:r>
          </w:p>
        </w:tc>
        <w:tc>
          <w:tcPr>
            <w:tcW w:w="426" w:type="dxa"/>
          </w:tcPr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567" w:type="dxa"/>
          </w:tcPr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8" w:type="dxa"/>
          </w:tcPr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1.0</w:t>
            </w:r>
          </w:p>
        </w:tc>
        <w:tc>
          <w:tcPr>
            <w:tcW w:w="707" w:type="dxa"/>
          </w:tcPr>
          <w:p w:rsidR="00696D2F" w:rsidRPr="007938B6" w:rsidRDefault="00696D2F" w:rsidP="00062897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704" w:type="dxa"/>
          </w:tcPr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Operacijos</w:t>
            </w:r>
            <w:proofErr w:type="spellEnd"/>
            <w:r>
              <w:rPr>
                <w:lang w:val="en-US"/>
              </w:rPr>
              <w:t xml:space="preserve"> data</w:t>
            </w:r>
          </w:p>
        </w:tc>
      </w:tr>
      <w:tr w:rsidR="00696D2F" w:rsidRPr="007938B6" w:rsidTr="00062897">
        <w:tc>
          <w:tcPr>
            <w:tcW w:w="3828" w:type="dxa"/>
          </w:tcPr>
          <w:p w:rsidR="00696D2F" w:rsidRPr="007938B6" w:rsidRDefault="002238B9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InvoiceCurrency</w:t>
            </w:r>
            <w:proofErr w:type="spellEnd"/>
            <w:r>
              <w:rPr>
                <w:lang w:val="en-US"/>
              </w:rPr>
              <w:t>&gt;EUR</w:t>
            </w:r>
            <w:bookmarkStart w:id="0" w:name="_GoBack"/>
            <w:bookmarkEnd w:id="0"/>
          </w:p>
          <w:p w:rsidR="00696D2F" w:rsidRPr="007938B6" w:rsidRDefault="00696D2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 w:rsidRPr="007938B6">
              <w:rPr>
                <w:lang w:val="en-US"/>
              </w:rPr>
              <w:t>InvoiceCurrency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Currency of invoice</w:t>
            </w:r>
          </w:p>
        </w:tc>
        <w:tc>
          <w:tcPr>
            <w:tcW w:w="426" w:type="dxa"/>
          </w:tcPr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568" w:type="dxa"/>
          </w:tcPr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1.0</w:t>
            </w:r>
          </w:p>
        </w:tc>
        <w:tc>
          <w:tcPr>
            <w:tcW w:w="707" w:type="dxa"/>
          </w:tcPr>
          <w:p w:rsidR="00696D2F" w:rsidRPr="007938B6" w:rsidRDefault="00696D2F" w:rsidP="00062897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704" w:type="dxa"/>
          </w:tcPr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Valiuta</w:t>
            </w:r>
            <w:proofErr w:type="spellEnd"/>
          </w:p>
        </w:tc>
      </w:tr>
      <w:tr w:rsidR="00696D2F" w:rsidRPr="0093795A" w:rsidTr="00062897">
        <w:tc>
          <w:tcPr>
            <w:tcW w:w="3828" w:type="dxa"/>
            <w:shd w:val="clear" w:color="auto" w:fill="auto"/>
          </w:tcPr>
          <w:p w:rsidR="00696D2F" w:rsidRPr="0093795A" w:rsidRDefault="00696D2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93795A">
              <w:rPr>
                <w:lang w:val="en-US"/>
              </w:rPr>
              <w:tab/>
            </w:r>
            <w:r w:rsidRPr="0093795A">
              <w:rPr>
                <w:lang w:val="en-US"/>
              </w:rPr>
              <w:tab/>
              <w:t>&lt;</w:t>
            </w:r>
            <w:proofErr w:type="spellStart"/>
            <w:r w:rsidRPr="0093795A">
              <w:rPr>
                <w:lang w:val="en-US"/>
              </w:rPr>
              <w:t>TaxationMethod</w:t>
            </w:r>
            <w:proofErr w:type="spellEnd"/>
            <w:r w:rsidRPr="0093795A">
              <w:rPr>
                <w:lang w:val="en-US"/>
              </w:rPr>
              <w:t xml:space="preserve"> &gt;</w:t>
            </w:r>
          </w:p>
          <w:p w:rsidR="00696D2F" w:rsidRPr="0093795A" w:rsidRDefault="00696D2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93795A">
              <w:rPr>
                <w:lang w:val="en-US"/>
              </w:rPr>
              <w:tab/>
            </w:r>
            <w:r w:rsidRPr="0093795A">
              <w:rPr>
                <w:lang w:val="en-US"/>
              </w:rPr>
              <w:tab/>
              <w:t>11</w:t>
            </w:r>
          </w:p>
          <w:p w:rsidR="00696D2F" w:rsidRPr="0093795A" w:rsidRDefault="00696D2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93795A">
              <w:rPr>
                <w:lang w:val="en-US"/>
              </w:rPr>
              <w:tab/>
            </w:r>
            <w:r w:rsidRPr="0093795A">
              <w:rPr>
                <w:lang w:val="en-US"/>
              </w:rPr>
              <w:tab/>
              <w:t>&lt;/</w:t>
            </w:r>
            <w:proofErr w:type="spellStart"/>
            <w:r w:rsidRPr="0093795A">
              <w:rPr>
                <w:lang w:val="en-US"/>
              </w:rPr>
              <w:t>TaxationMethod</w:t>
            </w:r>
            <w:proofErr w:type="spellEnd"/>
            <w:r w:rsidRPr="0093795A">
              <w:rPr>
                <w:lang w:val="en-US"/>
              </w:rPr>
              <w:t xml:space="preserve"> &gt;</w:t>
            </w:r>
          </w:p>
          <w:p w:rsidR="00696D2F" w:rsidRPr="00717389" w:rsidRDefault="00696D2F" w:rsidP="0006289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red"/>
                <w:lang w:eastAsia="lt-LT"/>
              </w:rPr>
            </w:pPr>
          </w:p>
        </w:tc>
        <w:tc>
          <w:tcPr>
            <w:tcW w:w="2835" w:type="dxa"/>
          </w:tcPr>
          <w:p w:rsidR="00696D2F" w:rsidRDefault="00696D2F" w:rsidP="00062897">
            <w:pPr>
              <w:spacing w:after="0" w:line="240" w:lineRule="auto"/>
              <w:rPr>
                <w:lang w:val="en-US"/>
              </w:rPr>
            </w:pPr>
            <w:r w:rsidRPr="0093795A">
              <w:rPr>
                <w:lang w:val="en-US"/>
              </w:rPr>
              <w:t>Taxation</w:t>
            </w:r>
            <w:r>
              <w:rPr>
                <w:lang w:val="en-US"/>
              </w:rPr>
              <w:t xml:space="preserve"> </w:t>
            </w:r>
            <w:r w:rsidRPr="0093795A">
              <w:rPr>
                <w:lang w:val="en-US"/>
              </w:rPr>
              <w:t>Method</w:t>
            </w:r>
            <w:r>
              <w:rPr>
                <w:lang w:val="en-US"/>
              </w:rPr>
              <w:t xml:space="preserve">: </w:t>
            </w:r>
          </w:p>
          <w:p w:rsidR="00696D2F" w:rsidRDefault="00696D2F" w:rsidP="0006289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11-not included in price, </w:t>
            </w:r>
          </w:p>
          <w:p w:rsidR="00696D2F" w:rsidRDefault="00696D2F" w:rsidP="0006289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12- included in price, </w:t>
            </w:r>
          </w:p>
          <w:p w:rsidR="00696D2F" w:rsidRDefault="00696D2F" w:rsidP="0006289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13- other, </w:t>
            </w:r>
          </w:p>
          <w:p w:rsidR="00696D2F" w:rsidRDefault="00696D2F" w:rsidP="0006289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14-Net: not included in price, 15-Net: included in price,</w:t>
            </w:r>
          </w:p>
          <w:p w:rsidR="00696D2F" w:rsidRPr="00717389" w:rsidRDefault="00696D2F" w:rsidP="00062897">
            <w:pPr>
              <w:spacing w:after="0" w:line="240" w:lineRule="auto"/>
              <w:rPr>
                <w:highlight w:val="red"/>
                <w:lang w:val="en-US"/>
              </w:rPr>
            </w:pPr>
            <w:r>
              <w:rPr>
                <w:lang w:val="en-US"/>
              </w:rPr>
              <w:t>16-Net: other.</w:t>
            </w:r>
          </w:p>
        </w:tc>
        <w:tc>
          <w:tcPr>
            <w:tcW w:w="426" w:type="dxa"/>
          </w:tcPr>
          <w:p w:rsidR="00696D2F" w:rsidRPr="0093795A" w:rsidRDefault="00696D2F" w:rsidP="00062897">
            <w:pPr>
              <w:spacing w:after="0" w:line="240" w:lineRule="auto"/>
              <w:rPr>
                <w:lang w:val="en-US"/>
              </w:rPr>
            </w:pPr>
            <w:r w:rsidRPr="0093795A">
              <w:rPr>
                <w:lang w:val="en-US"/>
              </w:rPr>
              <w:t>I</w:t>
            </w:r>
          </w:p>
        </w:tc>
        <w:tc>
          <w:tcPr>
            <w:tcW w:w="567" w:type="dxa"/>
          </w:tcPr>
          <w:p w:rsidR="00696D2F" w:rsidRPr="0093795A" w:rsidRDefault="00696D2F" w:rsidP="0006289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8" w:type="dxa"/>
          </w:tcPr>
          <w:p w:rsidR="00696D2F" w:rsidRPr="0093795A" w:rsidRDefault="00696D2F" w:rsidP="0006289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1.4</w:t>
            </w:r>
          </w:p>
        </w:tc>
        <w:tc>
          <w:tcPr>
            <w:tcW w:w="707" w:type="dxa"/>
          </w:tcPr>
          <w:p w:rsidR="00696D2F" w:rsidRPr="0093795A" w:rsidRDefault="00696D2F" w:rsidP="00062897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704" w:type="dxa"/>
          </w:tcPr>
          <w:p w:rsidR="00696D2F" w:rsidRPr="0093795A" w:rsidRDefault="00696D2F" w:rsidP="00062897">
            <w:pPr>
              <w:spacing w:after="0" w:line="240" w:lineRule="auto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Mokesčių metodikos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nr.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(11-neįeina,12-įeina,13-kita,14-Netto neįeina,15-Netto į</w:t>
            </w:r>
            <w:r w:rsidRPr="0093795A">
              <w:rPr>
                <w:rFonts w:ascii="Arial" w:hAnsi="Arial" w:cs="Arial"/>
                <w:sz w:val="20"/>
                <w:szCs w:val="20"/>
              </w:rPr>
              <w:t xml:space="preserve">eina,16-Netto kita) </w:t>
            </w:r>
          </w:p>
        </w:tc>
      </w:tr>
      <w:tr w:rsidR="00696D2F" w:rsidRPr="0017510F" w:rsidTr="00062897">
        <w:tc>
          <w:tcPr>
            <w:tcW w:w="3828" w:type="dxa"/>
          </w:tcPr>
          <w:p w:rsidR="00696D2F" w:rsidRPr="0017510F" w:rsidRDefault="00696D2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17510F">
              <w:rPr>
                <w:lang w:val="en-US"/>
              </w:rPr>
              <w:tab/>
            </w:r>
            <w:r w:rsidRPr="0017510F">
              <w:rPr>
                <w:lang w:val="en-US"/>
              </w:rPr>
              <w:tab/>
              <w:t>&lt;</w:t>
            </w:r>
            <w:proofErr w:type="spellStart"/>
            <w:r w:rsidRPr="0017510F">
              <w:rPr>
                <w:lang w:val="en-US"/>
              </w:rPr>
              <w:t>VATCode</w:t>
            </w:r>
            <w:proofErr w:type="spellEnd"/>
            <w:r w:rsidRPr="0017510F">
              <w:rPr>
                <w:lang w:val="en-US"/>
              </w:rPr>
              <w:t xml:space="preserve"> &gt;</w:t>
            </w:r>
          </w:p>
          <w:p w:rsidR="00696D2F" w:rsidRPr="0017510F" w:rsidRDefault="00696D2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17510F">
              <w:rPr>
                <w:lang w:val="en-US"/>
              </w:rPr>
              <w:tab/>
            </w:r>
            <w:r w:rsidRPr="0017510F">
              <w:rPr>
                <w:lang w:val="en-US"/>
              </w:rPr>
              <w:tab/>
              <w:t>21</w:t>
            </w:r>
          </w:p>
          <w:p w:rsidR="00696D2F" w:rsidRPr="0017510F" w:rsidRDefault="00696D2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17510F">
              <w:rPr>
                <w:lang w:val="en-US"/>
              </w:rPr>
              <w:tab/>
            </w:r>
            <w:r w:rsidRPr="0017510F">
              <w:rPr>
                <w:lang w:val="en-US"/>
              </w:rPr>
              <w:tab/>
              <w:t>&lt;/</w:t>
            </w:r>
            <w:proofErr w:type="spellStart"/>
            <w:r w:rsidRPr="0017510F">
              <w:rPr>
                <w:lang w:val="en-US"/>
              </w:rPr>
              <w:t>VATCode</w:t>
            </w:r>
            <w:proofErr w:type="spellEnd"/>
            <w:r w:rsidRPr="0017510F">
              <w:rPr>
                <w:lang w:val="en-US"/>
              </w:rPr>
              <w:t xml:space="preserve"> &gt;</w:t>
            </w:r>
          </w:p>
        </w:tc>
        <w:tc>
          <w:tcPr>
            <w:tcW w:w="2835" w:type="dxa"/>
          </w:tcPr>
          <w:p w:rsidR="00696D2F" w:rsidRPr="0017510F" w:rsidRDefault="00696D2F" w:rsidP="00062897">
            <w:pPr>
              <w:spacing w:after="0" w:line="240" w:lineRule="auto"/>
              <w:rPr>
                <w:lang w:val="en-US"/>
              </w:rPr>
            </w:pPr>
            <w:r w:rsidRPr="0017510F">
              <w:rPr>
                <w:lang w:val="en-US"/>
              </w:rPr>
              <w:t>VAT Code</w:t>
            </w:r>
            <w:r>
              <w:rPr>
                <w:lang w:val="en-US"/>
              </w:rPr>
              <w:t xml:space="preserve"> (mandatory if it not used in “Lines”)</w:t>
            </w:r>
          </w:p>
        </w:tc>
        <w:tc>
          <w:tcPr>
            <w:tcW w:w="426" w:type="dxa"/>
          </w:tcPr>
          <w:p w:rsidR="00696D2F" w:rsidRPr="0017510F" w:rsidRDefault="00696D2F" w:rsidP="00062897">
            <w:pPr>
              <w:spacing w:after="0" w:line="240" w:lineRule="auto"/>
              <w:rPr>
                <w:lang w:val="en-US"/>
              </w:rPr>
            </w:pPr>
            <w:r w:rsidRPr="0017510F"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696D2F" w:rsidRPr="0017510F" w:rsidRDefault="00696D2F" w:rsidP="00062897">
            <w:pPr>
              <w:spacing w:after="0" w:line="240" w:lineRule="auto"/>
              <w:rPr>
                <w:lang w:val="en-US"/>
              </w:rPr>
            </w:pPr>
            <w:r w:rsidRPr="0017510F">
              <w:rPr>
                <w:lang w:val="en-US"/>
              </w:rPr>
              <w:t>15</w:t>
            </w:r>
          </w:p>
        </w:tc>
        <w:tc>
          <w:tcPr>
            <w:tcW w:w="568" w:type="dxa"/>
          </w:tcPr>
          <w:p w:rsidR="00696D2F" w:rsidRPr="0017510F" w:rsidRDefault="00696D2F" w:rsidP="00062897">
            <w:pPr>
              <w:spacing w:after="0" w:line="240" w:lineRule="auto"/>
              <w:rPr>
                <w:lang w:val="en-US"/>
              </w:rPr>
            </w:pPr>
            <w:r w:rsidRPr="0017510F">
              <w:rPr>
                <w:lang w:val="en-US"/>
              </w:rPr>
              <w:t>1.4</w:t>
            </w:r>
          </w:p>
        </w:tc>
        <w:tc>
          <w:tcPr>
            <w:tcW w:w="707" w:type="dxa"/>
          </w:tcPr>
          <w:p w:rsidR="00696D2F" w:rsidRPr="0017510F" w:rsidRDefault="00696D2F" w:rsidP="00062897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704" w:type="dxa"/>
          </w:tcPr>
          <w:p w:rsidR="00696D2F" w:rsidRPr="0017510F" w:rsidRDefault="00696D2F" w:rsidP="00062897">
            <w:pPr>
              <w:spacing w:after="0" w:line="240" w:lineRule="auto"/>
              <w:rPr>
                <w:lang w:val="en-US"/>
              </w:rPr>
            </w:pPr>
            <w:r w:rsidRPr="0017510F">
              <w:rPr>
                <w:rFonts w:ascii="Arial" w:hAnsi="Arial" w:cs="Arial"/>
                <w:sz w:val="20"/>
                <w:szCs w:val="20"/>
              </w:rPr>
              <w:t>Mokesčio kodas</w:t>
            </w:r>
          </w:p>
        </w:tc>
      </w:tr>
      <w:tr w:rsidR="00696D2F" w:rsidRPr="007112DA" w:rsidTr="00062897">
        <w:tc>
          <w:tcPr>
            <w:tcW w:w="3828" w:type="dxa"/>
          </w:tcPr>
          <w:p w:rsidR="00696D2F" w:rsidRPr="0093795A" w:rsidRDefault="00696D2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93795A">
              <w:rPr>
                <w:lang w:val="en-US"/>
              </w:rPr>
              <w:tab/>
            </w:r>
            <w:r w:rsidRPr="0093795A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WarehouseCode</w:t>
            </w:r>
            <w:proofErr w:type="spellEnd"/>
            <w:r w:rsidRPr="0093795A">
              <w:rPr>
                <w:lang w:val="en-US"/>
              </w:rPr>
              <w:t>&gt;</w:t>
            </w:r>
          </w:p>
          <w:p w:rsidR="00696D2F" w:rsidRDefault="00696D2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93795A">
              <w:rPr>
                <w:lang w:val="en-US"/>
              </w:rPr>
              <w:tab/>
            </w:r>
            <w:r w:rsidRPr="0093795A">
              <w:rPr>
                <w:lang w:val="en-US"/>
              </w:rPr>
              <w:tab/>
            </w:r>
            <w:r>
              <w:rPr>
                <w:lang w:val="en-US"/>
              </w:rPr>
              <w:t>123456</w:t>
            </w:r>
          </w:p>
          <w:p w:rsidR="00696D2F" w:rsidRPr="003E1253" w:rsidRDefault="00696D2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93795A">
              <w:rPr>
                <w:lang w:val="en-US"/>
              </w:rPr>
              <w:tab/>
            </w:r>
            <w:r w:rsidRPr="0093795A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WarehouseC</w:t>
            </w:r>
            <w:r w:rsidRPr="003E1253">
              <w:rPr>
                <w:lang w:val="en-US"/>
              </w:rPr>
              <w:t>ode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  <w:r w:rsidRPr="003E1253">
              <w:rPr>
                <w:lang w:val="en-US"/>
              </w:rPr>
              <w:t>Warehouse code</w:t>
            </w:r>
            <w:r>
              <w:rPr>
                <w:lang w:val="en-US"/>
              </w:rPr>
              <w:t xml:space="preserve"> mandatory if it not used in “Lines”)</w:t>
            </w:r>
          </w:p>
        </w:tc>
        <w:tc>
          <w:tcPr>
            <w:tcW w:w="426" w:type="dxa"/>
          </w:tcPr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68" w:type="dxa"/>
          </w:tcPr>
          <w:p w:rsidR="00696D2F" w:rsidRPr="007938B6" w:rsidRDefault="00696D2F" w:rsidP="0006289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1.4</w:t>
            </w:r>
          </w:p>
        </w:tc>
        <w:tc>
          <w:tcPr>
            <w:tcW w:w="707" w:type="dxa"/>
          </w:tcPr>
          <w:p w:rsidR="00696D2F" w:rsidRPr="007938B6" w:rsidRDefault="00696D2F" w:rsidP="00062897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704" w:type="dxa"/>
          </w:tcPr>
          <w:p w:rsidR="00696D2F" w:rsidRDefault="00696D2F" w:rsidP="0006289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Sandėlio kodas</w:t>
            </w:r>
          </w:p>
          <w:p w:rsidR="00FF701F" w:rsidRPr="007112DA" w:rsidRDefault="00FF701F" w:rsidP="0006289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FF701F">
              <w:rPr>
                <w:rFonts w:ascii="Arial" w:hAnsi="Arial" w:cs="Arial"/>
                <w:color w:val="FF0000"/>
                <w:sz w:val="20"/>
                <w:szCs w:val="20"/>
              </w:rPr>
              <w:t>(Galite įrašyti bet kokį skaičių)</w:t>
            </w:r>
          </w:p>
        </w:tc>
      </w:tr>
    </w:tbl>
    <w:p w:rsidR="00696D2F" w:rsidRDefault="00696D2F" w:rsidP="00696D2F"/>
    <w:tbl>
      <w:tblPr>
        <w:tblW w:w="10635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2835"/>
        <w:gridCol w:w="426"/>
        <w:gridCol w:w="567"/>
        <w:gridCol w:w="568"/>
        <w:gridCol w:w="707"/>
        <w:gridCol w:w="1704"/>
      </w:tblGrid>
      <w:tr w:rsidR="00FF701F" w:rsidRPr="007938B6" w:rsidTr="00062897">
        <w:tc>
          <w:tcPr>
            <w:tcW w:w="3828" w:type="dxa"/>
            <w:shd w:val="clear" w:color="auto" w:fill="EDEDED"/>
          </w:tcPr>
          <w:p w:rsidR="00FF701F" w:rsidRPr="007938B6" w:rsidRDefault="00FF701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  <w:t>&lt;/</w:t>
            </w:r>
            <w:r>
              <w:rPr>
                <w:lang w:val="en-US"/>
              </w:rPr>
              <w:t>Data</w:t>
            </w:r>
            <w:r w:rsidRPr="007938B6">
              <w:rPr>
                <w:lang w:val="en-US"/>
              </w:rPr>
              <w:t>-Header&gt;</w:t>
            </w:r>
          </w:p>
        </w:tc>
        <w:tc>
          <w:tcPr>
            <w:tcW w:w="2835" w:type="dxa"/>
            <w:shd w:val="clear" w:color="auto" w:fill="EDEDED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6" w:type="dxa"/>
            <w:shd w:val="clear" w:color="auto" w:fill="EDEDED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shd w:val="clear" w:color="auto" w:fill="EDEDED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8" w:type="dxa"/>
            <w:shd w:val="clear" w:color="auto" w:fill="EDEDED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1.0</w:t>
            </w:r>
          </w:p>
        </w:tc>
        <w:tc>
          <w:tcPr>
            <w:tcW w:w="707" w:type="dxa"/>
            <w:shd w:val="clear" w:color="auto" w:fill="EDEDED"/>
          </w:tcPr>
          <w:p w:rsidR="00FF701F" w:rsidRPr="007938B6" w:rsidRDefault="00FF701F" w:rsidP="00062897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04" w:type="dxa"/>
            <w:shd w:val="clear" w:color="auto" w:fill="EDEDED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</w:p>
        </w:tc>
      </w:tr>
      <w:tr w:rsidR="00FF701F" w:rsidRPr="007938B6" w:rsidTr="00062897">
        <w:tc>
          <w:tcPr>
            <w:tcW w:w="3828" w:type="dxa"/>
            <w:shd w:val="clear" w:color="auto" w:fill="EDEDED"/>
          </w:tcPr>
          <w:p w:rsidR="00FF701F" w:rsidRPr="007938B6" w:rsidRDefault="00FF701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Data</w:t>
            </w:r>
            <w:r w:rsidRPr="007938B6">
              <w:rPr>
                <w:lang w:val="en-US"/>
              </w:rPr>
              <w:t>-Parties&gt;</w:t>
            </w:r>
          </w:p>
        </w:tc>
        <w:tc>
          <w:tcPr>
            <w:tcW w:w="2835" w:type="dxa"/>
            <w:shd w:val="clear" w:color="auto" w:fill="EDEDED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6" w:type="dxa"/>
            <w:shd w:val="clear" w:color="auto" w:fill="EDEDED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shd w:val="clear" w:color="auto" w:fill="EDEDED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8" w:type="dxa"/>
            <w:shd w:val="clear" w:color="auto" w:fill="EDEDED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1.0</w:t>
            </w:r>
          </w:p>
        </w:tc>
        <w:tc>
          <w:tcPr>
            <w:tcW w:w="707" w:type="dxa"/>
            <w:shd w:val="clear" w:color="auto" w:fill="EDEDED"/>
          </w:tcPr>
          <w:p w:rsidR="00FF701F" w:rsidRPr="007938B6" w:rsidRDefault="00FF701F" w:rsidP="00062897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04" w:type="dxa"/>
            <w:shd w:val="clear" w:color="auto" w:fill="EDEDED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</w:p>
        </w:tc>
      </w:tr>
      <w:tr w:rsidR="00FF701F" w:rsidRPr="007938B6" w:rsidTr="00062897">
        <w:tc>
          <w:tcPr>
            <w:tcW w:w="3828" w:type="dxa"/>
            <w:shd w:val="clear" w:color="auto" w:fill="EDEDED"/>
          </w:tcPr>
          <w:p w:rsidR="00FF701F" w:rsidRPr="007938B6" w:rsidRDefault="00FF701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&lt;Buyer&gt;</w:t>
            </w:r>
          </w:p>
        </w:tc>
        <w:tc>
          <w:tcPr>
            <w:tcW w:w="2835" w:type="dxa"/>
            <w:shd w:val="clear" w:color="auto" w:fill="EDEDED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Buyer information</w:t>
            </w:r>
          </w:p>
        </w:tc>
        <w:tc>
          <w:tcPr>
            <w:tcW w:w="426" w:type="dxa"/>
            <w:shd w:val="clear" w:color="auto" w:fill="EDEDED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shd w:val="clear" w:color="auto" w:fill="EDEDED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8" w:type="dxa"/>
            <w:shd w:val="clear" w:color="auto" w:fill="EDEDED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1.0</w:t>
            </w:r>
          </w:p>
        </w:tc>
        <w:tc>
          <w:tcPr>
            <w:tcW w:w="707" w:type="dxa"/>
            <w:shd w:val="clear" w:color="auto" w:fill="EDEDED"/>
          </w:tcPr>
          <w:p w:rsidR="00FF701F" w:rsidRPr="007938B6" w:rsidRDefault="00FF701F" w:rsidP="00062897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04" w:type="dxa"/>
            <w:shd w:val="clear" w:color="auto" w:fill="EDEDED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Operacijospartneris</w:t>
            </w:r>
            <w:proofErr w:type="spellEnd"/>
          </w:p>
        </w:tc>
      </w:tr>
      <w:tr w:rsidR="00FF701F" w:rsidRPr="00B479EB" w:rsidTr="00062897">
        <w:tc>
          <w:tcPr>
            <w:tcW w:w="3828" w:type="dxa"/>
          </w:tcPr>
          <w:p w:rsidR="00FF701F" w:rsidRPr="00B479EB" w:rsidRDefault="00FF701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B479EB">
              <w:rPr>
                <w:lang w:val="en-US"/>
              </w:rPr>
              <w:tab/>
            </w:r>
            <w:r w:rsidRPr="00B479EB">
              <w:rPr>
                <w:lang w:val="en-US"/>
              </w:rPr>
              <w:tab/>
            </w:r>
            <w:r w:rsidRPr="00B479EB">
              <w:rPr>
                <w:lang w:val="en-US"/>
              </w:rPr>
              <w:tab/>
              <w:t>&lt;Code&gt;123456789</w:t>
            </w:r>
          </w:p>
          <w:p w:rsidR="00FF701F" w:rsidRPr="00B479EB" w:rsidRDefault="00FF701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B479EB">
              <w:rPr>
                <w:lang w:val="en-US"/>
              </w:rPr>
              <w:tab/>
            </w:r>
            <w:r w:rsidRPr="00B479EB">
              <w:rPr>
                <w:lang w:val="en-US"/>
              </w:rPr>
              <w:tab/>
            </w:r>
            <w:r w:rsidRPr="00B479EB">
              <w:rPr>
                <w:lang w:val="en-US"/>
              </w:rPr>
              <w:tab/>
              <w:t>&lt;/Code&gt;</w:t>
            </w:r>
          </w:p>
        </w:tc>
        <w:tc>
          <w:tcPr>
            <w:tcW w:w="2835" w:type="dxa"/>
          </w:tcPr>
          <w:p w:rsidR="00FF701F" w:rsidRPr="00B479EB" w:rsidRDefault="00FF701F" w:rsidP="00062897">
            <w:pPr>
              <w:spacing w:after="0" w:line="240" w:lineRule="auto"/>
              <w:rPr>
                <w:lang w:val="en-US"/>
              </w:rPr>
            </w:pPr>
            <w:r w:rsidRPr="00B479EB">
              <w:rPr>
                <w:lang w:val="en-US"/>
              </w:rPr>
              <w:t>Partner code</w:t>
            </w:r>
            <w:r>
              <w:rPr>
                <w:lang w:val="en-US"/>
              </w:rPr>
              <w:t xml:space="preserve"> (mandatory “Buyer” or “Seller”)</w:t>
            </w:r>
          </w:p>
        </w:tc>
        <w:tc>
          <w:tcPr>
            <w:tcW w:w="426" w:type="dxa"/>
          </w:tcPr>
          <w:p w:rsidR="00FF701F" w:rsidRPr="00B479EB" w:rsidRDefault="00FF701F" w:rsidP="00062897">
            <w:pPr>
              <w:spacing w:after="0" w:line="240" w:lineRule="auto"/>
              <w:rPr>
                <w:lang w:val="en-US"/>
              </w:rPr>
            </w:pPr>
            <w:r w:rsidRPr="00B479EB"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F701F" w:rsidRPr="00B479EB" w:rsidRDefault="00FF701F" w:rsidP="00062897">
            <w:pPr>
              <w:spacing w:after="0" w:line="240" w:lineRule="auto"/>
              <w:rPr>
                <w:lang w:val="en-US"/>
              </w:rPr>
            </w:pPr>
            <w:r w:rsidRPr="00B479EB">
              <w:rPr>
                <w:lang w:val="en-US"/>
              </w:rPr>
              <w:t>15</w:t>
            </w:r>
          </w:p>
        </w:tc>
        <w:tc>
          <w:tcPr>
            <w:tcW w:w="568" w:type="dxa"/>
          </w:tcPr>
          <w:p w:rsidR="00FF701F" w:rsidRPr="00B479EB" w:rsidRDefault="00FF701F" w:rsidP="00062897">
            <w:pPr>
              <w:spacing w:after="0" w:line="240" w:lineRule="auto"/>
              <w:rPr>
                <w:lang w:val="en-US"/>
              </w:rPr>
            </w:pPr>
            <w:r w:rsidRPr="00B479EB">
              <w:rPr>
                <w:lang w:val="en-US"/>
              </w:rPr>
              <w:t>1.0</w:t>
            </w:r>
          </w:p>
        </w:tc>
        <w:tc>
          <w:tcPr>
            <w:tcW w:w="707" w:type="dxa"/>
          </w:tcPr>
          <w:p w:rsidR="00FF701F" w:rsidRPr="00B479EB" w:rsidRDefault="00FF701F" w:rsidP="00062897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704" w:type="dxa"/>
          </w:tcPr>
          <w:p w:rsidR="00FF701F" w:rsidRPr="00B479EB" w:rsidRDefault="00FF701F" w:rsidP="00062897">
            <w:pPr>
              <w:spacing w:after="0" w:line="240" w:lineRule="auto"/>
              <w:rPr>
                <w:lang w:val="en-US"/>
              </w:rPr>
            </w:pPr>
            <w:proofErr w:type="spellStart"/>
            <w:r w:rsidRPr="00B479EB">
              <w:rPr>
                <w:lang w:val="en-US"/>
              </w:rPr>
              <w:t>Partnerio</w:t>
            </w:r>
            <w:proofErr w:type="spellEnd"/>
            <w:r w:rsidRPr="00B479EB">
              <w:rPr>
                <w:lang w:val="en-US"/>
              </w:rPr>
              <w:t xml:space="preserve"> </w:t>
            </w:r>
            <w:proofErr w:type="spellStart"/>
            <w:r w:rsidRPr="00B479EB">
              <w:rPr>
                <w:lang w:val="en-US"/>
              </w:rPr>
              <w:t>kodas</w:t>
            </w:r>
            <w:proofErr w:type="spellEnd"/>
          </w:p>
        </w:tc>
      </w:tr>
    </w:tbl>
    <w:p w:rsidR="00FF701F" w:rsidRDefault="00FF701F" w:rsidP="00696D2F"/>
    <w:tbl>
      <w:tblPr>
        <w:tblW w:w="10635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2835"/>
        <w:gridCol w:w="426"/>
        <w:gridCol w:w="567"/>
        <w:gridCol w:w="568"/>
        <w:gridCol w:w="707"/>
        <w:gridCol w:w="1704"/>
      </w:tblGrid>
      <w:tr w:rsidR="00FF701F" w:rsidRPr="007938B6" w:rsidTr="00062897">
        <w:tc>
          <w:tcPr>
            <w:tcW w:w="3828" w:type="dxa"/>
            <w:shd w:val="clear" w:color="auto" w:fill="EDEDED"/>
          </w:tcPr>
          <w:p w:rsidR="00FF701F" w:rsidRPr="007938B6" w:rsidRDefault="00FF701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  <w:t>&lt;/</w:t>
            </w:r>
            <w:r>
              <w:rPr>
                <w:lang w:val="en-US"/>
              </w:rPr>
              <w:t>Data</w:t>
            </w:r>
            <w:r w:rsidRPr="007938B6">
              <w:rPr>
                <w:lang w:val="en-US"/>
              </w:rPr>
              <w:t>-Parties&gt;</w:t>
            </w:r>
          </w:p>
        </w:tc>
        <w:tc>
          <w:tcPr>
            <w:tcW w:w="2835" w:type="dxa"/>
            <w:shd w:val="clear" w:color="auto" w:fill="EDEDED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6" w:type="dxa"/>
            <w:shd w:val="clear" w:color="auto" w:fill="EDEDED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shd w:val="clear" w:color="auto" w:fill="EDEDED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8" w:type="dxa"/>
            <w:shd w:val="clear" w:color="auto" w:fill="EDEDED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1.0</w:t>
            </w:r>
          </w:p>
        </w:tc>
        <w:tc>
          <w:tcPr>
            <w:tcW w:w="707" w:type="dxa"/>
            <w:shd w:val="clear" w:color="auto" w:fill="EDEDED"/>
          </w:tcPr>
          <w:p w:rsidR="00FF701F" w:rsidRPr="007938B6" w:rsidRDefault="00FF701F" w:rsidP="00062897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04" w:type="dxa"/>
            <w:shd w:val="clear" w:color="auto" w:fill="EDEDED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</w:p>
        </w:tc>
      </w:tr>
      <w:tr w:rsidR="00FF701F" w:rsidRPr="007938B6" w:rsidTr="00062897">
        <w:tc>
          <w:tcPr>
            <w:tcW w:w="3828" w:type="dxa"/>
            <w:shd w:val="clear" w:color="auto" w:fill="EDEDED"/>
          </w:tcPr>
          <w:p w:rsidR="00FF701F" w:rsidRPr="007938B6" w:rsidRDefault="00FF701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  <w:t>&lt;</w:t>
            </w:r>
            <w:r>
              <w:rPr>
                <w:lang w:val="en-US"/>
              </w:rPr>
              <w:t>Data</w:t>
            </w:r>
            <w:r w:rsidRPr="007938B6">
              <w:rPr>
                <w:lang w:val="en-US"/>
              </w:rPr>
              <w:t>-Lines&gt;</w:t>
            </w:r>
          </w:p>
        </w:tc>
        <w:tc>
          <w:tcPr>
            <w:tcW w:w="2835" w:type="dxa"/>
            <w:shd w:val="clear" w:color="auto" w:fill="EDEDED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6" w:type="dxa"/>
            <w:shd w:val="clear" w:color="auto" w:fill="EDEDED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shd w:val="clear" w:color="auto" w:fill="EDEDED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8" w:type="dxa"/>
            <w:shd w:val="clear" w:color="auto" w:fill="EDEDED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1.0</w:t>
            </w:r>
          </w:p>
        </w:tc>
        <w:tc>
          <w:tcPr>
            <w:tcW w:w="707" w:type="dxa"/>
            <w:shd w:val="clear" w:color="auto" w:fill="EDEDED"/>
          </w:tcPr>
          <w:p w:rsidR="00FF701F" w:rsidRPr="007938B6" w:rsidRDefault="00FF701F" w:rsidP="00062897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04" w:type="dxa"/>
            <w:shd w:val="clear" w:color="auto" w:fill="EDEDED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</w:p>
        </w:tc>
      </w:tr>
      <w:tr w:rsidR="00FF701F" w:rsidRPr="007938B6" w:rsidTr="00062897">
        <w:tc>
          <w:tcPr>
            <w:tcW w:w="3828" w:type="dxa"/>
            <w:shd w:val="clear" w:color="auto" w:fill="F2F2F2"/>
          </w:tcPr>
          <w:p w:rsidR="00FF701F" w:rsidRPr="007938B6" w:rsidRDefault="00FF701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&lt;Line&gt;</w:t>
            </w:r>
          </w:p>
        </w:tc>
        <w:tc>
          <w:tcPr>
            <w:tcW w:w="2835" w:type="dxa"/>
            <w:shd w:val="clear" w:color="auto" w:fill="F2F2F2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One structure block for each invoice line</w:t>
            </w:r>
          </w:p>
        </w:tc>
        <w:tc>
          <w:tcPr>
            <w:tcW w:w="426" w:type="dxa"/>
            <w:shd w:val="clear" w:color="auto" w:fill="F2F2F2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shd w:val="clear" w:color="auto" w:fill="F2F2F2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8" w:type="dxa"/>
            <w:shd w:val="clear" w:color="auto" w:fill="F2F2F2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1.0</w:t>
            </w:r>
          </w:p>
        </w:tc>
        <w:tc>
          <w:tcPr>
            <w:tcW w:w="707" w:type="dxa"/>
            <w:shd w:val="clear" w:color="auto" w:fill="F2F2F2"/>
          </w:tcPr>
          <w:p w:rsidR="00FF701F" w:rsidRPr="007938B6" w:rsidRDefault="00FF701F" w:rsidP="00062897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04" w:type="dxa"/>
            <w:shd w:val="clear" w:color="auto" w:fill="F2F2F2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</w:p>
        </w:tc>
      </w:tr>
      <w:tr w:rsidR="00FF701F" w:rsidRPr="007938B6" w:rsidTr="00062897">
        <w:tc>
          <w:tcPr>
            <w:tcW w:w="3828" w:type="dxa"/>
            <w:shd w:val="clear" w:color="auto" w:fill="F2F2F2"/>
          </w:tcPr>
          <w:p w:rsidR="00FF701F" w:rsidRPr="007938B6" w:rsidRDefault="00FF701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&lt;Line-Item&gt;</w:t>
            </w:r>
          </w:p>
        </w:tc>
        <w:tc>
          <w:tcPr>
            <w:tcW w:w="2835" w:type="dxa"/>
            <w:shd w:val="clear" w:color="auto" w:fill="F2F2F2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6" w:type="dxa"/>
            <w:shd w:val="clear" w:color="auto" w:fill="F2F2F2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7" w:type="dxa"/>
            <w:shd w:val="clear" w:color="auto" w:fill="F2F2F2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68" w:type="dxa"/>
            <w:shd w:val="clear" w:color="auto" w:fill="F2F2F2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1.0</w:t>
            </w:r>
          </w:p>
        </w:tc>
        <w:tc>
          <w:tcPr>
            <w:tcW w:w="707" w:type="dxa"/>
            <w:shd w:val="clear" w:color="auto" w:fill="F2F2F2"/>
          </w:tcPr>
          <w:p w:rsidR="00FF701F" w:rsidRPr="007938B6" w:rsidRDefault="00FF701F" w:rsidP="00062897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04" w:type="dxa"/>
            <w:shd w:val="clear" w:color="auto" w:fill="F2F2F2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</w:p>
        </w:tc>
      </w:tr>
      <w:tr w:rsidR="00FF701F" w:rsidRPr="007938B6" w:rsidTr="00062897">
        <w:tc>
          <w:tcPr>
            <w:tcW w:w="3828" w:type="dxa"/>
          </w:tcPr>
          <w:p w:rsidR="00FF701F" w:rsidRPr="007938B6" w:rsidRDefault="00FF701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lastRenderedPageBreak/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 w:rsidRPr="007938B6">
              <w:rPr>
                <w:lang w:val="en-US"/>
              </w:rPr>
              <w:t>Line</w:t>
            </w:r>
            <w:r>
              <w:rPr>
                <w:lang w:val="en-US"/>
              </w:rPr>
              <w:t>Id</w:t>
            </w:r>
            <w:proofErr w:type="spellEnd"/>
            <w:r w:rsidRPr="007938B6">
              <w:rPr>
                <w:lang w:val="en-US"/>
              </w:rPr>
              <w:t>&gt;1</w:t>
            </w:r>
          </w:p>
          <w:p w:rsidR="00FF701F" w:rsidRPr="007938B6" w:rsidRDefault="00FF701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 w:rsidRPr="007938B6">
              <w:rPr>
                <w:lang w:val="en-US"/>
              </w:rPr>
              <w:t>Line</w:t>
            </w:r>
            <w:r>
              <w:rPr>
                <w:lang w:val="en-US"/>
              </w:rPr>
              <w:t>Id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 xml:space="preserve">Line </w:t>
            </w:r>
            <w:r>
              <w:rPr>
                <w:lang w:val="en-US"/>
              </w:rPr>
              <w:t xml:space="preserve">ID </w:t>
            </w:r>
            <w:r w:rsidRPr="007938B6">
              <w:rPr>
                <w:lang w:val="en-US"/>
              </w:rPr>
              <w:t xml:space="preserve">must be unique. On secondary import of same file, lines with existing numbers from previous import will be </w:t>
            </w:r>
            <w:proofErr w:type="spellStart"/>
            <w:r w:rsidRPr="007938B6">
              <w:rPr>
                <w:lang w:val="en-US"/>
              </w:rPr>
              <w:t>overwriten</w:t>
            </w:r>
            <w:proofErr w:type="spellEnd"/>
            <w:r w:rsidRPr="007938B6">
              <w:rPr>
                <w:lang w:val="en-US"/>
              </w:rPr>
              <w:t>.</w:t>
            </w:r>
          </w:p>
        </w:tc>
        <w:tc>
          <w:tcPr>
            <w:tcW w:w="426" w:type="dxa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568" w:type="dxa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1.0</w:t>
            </w:r>
          </w:p>
        </w:tc>
        <w:tc>
          <w:tcPr>
            <w:tcW w:w="707" w:type="dxa"/>
          </w:tcPr>
          <w:p w:rsidR="00FF701F" w:rsidRPr="007938B6" w:rsidRDefault="00FF701F" w:rsidP="00062897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704" w:type="dxa"/>
          </w:tcPr>
          <w:p w:rsidR="00FF701F" w:rsidRDefault="00FF701F" w:rsidP="0006289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lt-LT"/>
              </w:rPr>
            </w:pPr>
            <w:r>
              <w:rPr>
                <w:rFonts w:ascii="Arial" w:hAnsi="Arial" w:cs="Arial"/>
                <w:sz w:val="20"/>
                <w:szCs w:val="20"/>
              </w:rPr>
              <w:t>Kūnelio ID išorinėje sistemoje</w:t>
            </w:r>
          </w:p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</w:p>
        </w:tc>
      </w:tr>
      <w:tr w:rsidR="00FF701F" w:rsidRPr="007938B6" w:rsidTr="00062897">
        <w:tc>
          <w:tcPr>
            <w:tcW w:w="3828" w:type="dxa"/>
          </w:tcPr>
          <w:p w:rsidR="00FF701F" w:rsidRDefault="00FF701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ItemCode</w:t>
            </w:r>
            <w:proofErr w:type="spellEnd"/>
            <w:r w:rsidRPr="007938B6">
              <w:rPr>
                <w:lang w:val="en-US"/>
              </w:rPr>
              <w:t>&gt;1</w:t>
            </w:r>
            <w:r>
              <w:rPr>
                <w:lang w:val="en-US"/>
              </w:rPr>
              <w:t>2345678</w:t>
            </w:r>
          </w:p>
          <w:p w:rsidR="00FF701F" w:rsidRPr="00F42413" w:rsidRDefault="00FF701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7938B6">
              <w:rPr>
                <w:lang w:val="en-US"/>
              </w:rPr>
              <w:t>&lt;/</w:t>
            </w:r>
            <w:proofErr w:type="spellStart"/>
            <w:r>
              <w:rPr>
                <w:lang w:val="en-US"/>
              </w:rPr>
              <w:t>ItemCode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F701F" w:rsidRPr="001B0D70" w:rsidRDefault="00FF701F" w:rsidP="0006289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lt-LT"/>
              </w:rPr>
            </w:pPr>
            <w:proofErr w:type="spellStart"/>
            <w:r w:rsidRPr="00306D0B">
              <w:rPr>
                <w:rFonts w:ascii="Arial" w:hAnsi="Arial" w:cs="Arial"/>
                <w:sz w:val="20"/>
                <w:szCs w:val="20"/>
                <w:lang w:eastAsia="lt-LT"/>
              </w:rPr>
              <w:t>Item</w:t>
            </w:r>
            <w:proofErr w:type="spellEnd"/>
            <w:r w:rsidRPr="00306D0B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306D0B">
              <w:rPr>
                <w:rFonts w:ascii="Arial" w:hAnsi="Arial" w:cs="Arial"/>
                <w:sz w:val="20"/>
                <w:szCs w:val="20"/>
                <w:lang w:eastAsia="lt-LT"/>
              </w:rPr>
              <w:t>code</w:t>
            </w:r>
            <w:proofErr w:type="spellEnd"/>
          </w:p>
        </w:tc>
        <w:tc>
          <w:tcPr>
            <w:tcW w:w="426" w:type="dxa"/>
          </w:tcPr>
          <w:p w:rsidR="00FF701F" w:rsidRDefault="00FF701F" w:rsidP="0006289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68" w:type="dxa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1.4</w:t>
            </w:r>
          </w:p>
        </w:tc>
        <w:tc>
          <w:tcPr>
            <w:tcW w:w="707" w:type="dxa"/>
          </w:tcPr>
          <w:p w:rsidR="00FF701F" w:rsidRPr="007938B6" w:rsidRDefault="00FF701F" w:rsidP="00062897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704" w:type="dxa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Vertybės kodas</w:t>
            </w:r>
          </w:p>
        </w:tc>
      </w:tr>
      <w:tr w:rsidR="00FF701F" w:rsidRPr="007938B6" w:rsidTr="00062897">
        <w:tc>
          <w:tcPr>
            <w:tcW w:w="3828" w:type="dxa"/>
          </w:tcPr>
          <w:p w:rsidR="00FF701F" w:rsidRPr="007938B6" w:rsidRDefault="00FF701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&lt;Quantity&gt;1</w:t>
            </w:r>
          </w:p>
          <w:p w:rsidR="00FF701F" w:rsidRPr="007938B6" w:rsidRDefault="00FF701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&lt;/Quantity&gt;</w:t>
            </w:r>
          </w:p>
        </w:tc>
        <w:tc>
          <w:tcPr>
            <w:tcW w:w="2835" w:type="dxa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 xml:space="preserve">Quantity. Value </w:t>
            </w:r>
            <w:proofErr w:type="gramStart"/>
            <w:r w:rsidRPr="007938B6">
              <w:rPr>
                <w:lang w:val="en-US"/>
              </w:rPr>
              <w:t>with  up</w:t>
            </w:r>
            <w:proofErr w:type="gramEnd"/>
            <w:r w:rsidRPr="007938B6">
              <w:rPr>
                <w:lang w:val="en-US"/>
              </w:rPr>
              <w:t xml:space="preserve"> to 3 decimal places.</w:t>
            </w:r>
          </w:p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Decimal point symbol is „</w:t>
            </w:r>
            <w:proofErr w:type="gramStart"/>
            <w:r w:rsidRPr="007938B6">
              <w:rPr>
                <w:lang w:val="en-US"/>
              </w:rPr>
              <w:t>.“</w:t>
            </w:r>
            <w:proofErr w:type="gramEnd"/>
            <w:r w:rsidRPr="007938B6">
              <w:rPr>
                <w:lang w:val="en-US"/>
              </w:rPr>
              <w:t xml:space="preserve"> (dot)</w:t>
            </w:r>
          </w:p>
        </w:tc>
        <w:tc>
          <w:tcPr>
            <w:tcW w:w="426" w:type="dxa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567" w:type="dxa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16.2</w:t>
            </w:r>
          </w:p>
        </w:tc>
        <w:tc>
          <w:tcPr>
            <w:tcW w:w="568" w:type="dxa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1.0</w:t>
            </w:r>
          </w:p>
        </w:tc>
        <w:tc>
          <w:tcPr>
            <w:tcW w:w="707" w:type="dxa"/>
          </w:tcPr>
          <w:p w:rsidR="00FF701F" w:rsidRPr="007938B6" w:rsidRDefault="00FF701F" w:rsidP="00062897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704" w:type="dxa"/>
          </w:tcPr>
          <w:p w:rsidR="00FF701F" w:rsidRDefault="00FF701F" w:rsidP="0006289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lt-LT"/>
              </w:rPr>
            </w:pPr>
            <w:r>
              <w:rPr>
                <w:rFonts w:ascii="Arial" w:hAnsi="Arial" w:cs="Arial"/>
                <w:sz w:val="20"/>
                <w:szCs w:val="20"/>
              </w:rPr>
              <w:t>Vertybės kiekis</w:t>
            </w:r>
          </w:p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</w:p>
        </w:tc>
      </w:tr>
      <w:tr w:rsidR="00FF701F" w:rsidRPr="007938B6" w:rsidTr="00062897">
        <w:tc>
          <w:tcPr>
            <w:tcW w:w="3828" w:type="dxa"/>
          </w:tcPr>
          <w:p w:rsidR="00FF701F" w:rsidRPr="007938B6" w:rsidRDefault="00FF701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>&lt;</w:t>
            </w:r>
            <w:proofErr w:type="spellStart"/>
            <w:r w:rsidRPr="007938B6">
              <w:rPr>
                <w:lang w:val="en-US"/>
              </w:rPr>
              <w:t>UnitNetPrice</w:t>
            </w:r>
            <w:proofErr w:type="spellEnd"/>
            <w:r w:rsidRPr="007938B6">
              <w:rPr>
                <w:lang w:val="en-US"/>
              </w:rPr>
              <w:t>&gt;1</w:t>
            </w:r>
          </w:p>
          <w:p w:rsidR="00FF701F" w:rsidRPr="007938B6" w:rsidRDefault="00FF701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UnitNetPrice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Price of one item unit (</w:t>
            </w:r>
            <w:proofErr w:type="spellStart"/>
            <w:r w:rsidRPr="007938B6">
              <w:rPr>
                <w:lang w:val="en-US"/>
              </w:rPr>
              <w:t>UnitOfMeasure</w:t>
            </w:r>
            <w:proofErr w:type="spellEnd"/>
            <w:r w:rsidRPr="007938B6">
              <w:rPr>
                <w:lang w:val="en-US"/>
              </w:rPr>
              <w:t>)</w:t>
            </w:r>
          </w:p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Value with up to 4 decimal places.</w:t>
            </w:r>
          </w:p>
          <w:p w:rsidR="00FF701F" w:rsidRDefault="00FF701F" w:rsidP="0006289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Decimal point symbol is „</w:t>
            </w:r>
            <w:proofErr w:type="gramStart"/>
            <w:r w:rsidRPr="007938B6">
              <w:rPr>
                <w:lang w:val="en-US"/>
              </w:rPr>
              <w:t>.“</w:t>
            </w:r>
            <w:proofErr w:type="gramEnd"/>
            <w:r w:rsidRPr="007938B6">
              <w:rPr>
                <w:lang w:val="en-US"/>
              </w:rPr>
              <w:t xml:space="preserve"> (dot)</w:t>
            </w:r>
          </w:p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(Mandatory if not used in “</w:t>
            </w:r>
            <w:proofErr w:type="spellStart"/>
            <w:r>
              <w:rPr>
                <w:lang w:val="en-US"/>
              </w:rPr>
              <w:t>UnitNetPrice</w:t>
            </w:r>
            <w:proofErr w:type="spellEnd"/>
            <w:r>
              <w:rPr>
                <w:lang w:val="en-US"/>
              </w:rPr>
              <w:t>”)</w:t>
            </w:r>
          </w:p>
        </w:tc>
        <w:tc>
          <w:tcPr>
            <w:tcW w:w="426" w:type="dxa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567" w:type="dxa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16.2</w:t>
            </w:r>
          </w:p>
        </w:tc>
        <w:tc>
          <w:tcPr>
            <w:tcW w:w="568" w:type="dxa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1.0</w:t>
            </w:r>
          </w:p>
        </w:tc>
        <w:tc>
          <w:tcPr>
            <w:tcW w:w="707" w:type="dxa"/>
          </w:tcPr>
          <w:p w:rsidR="00FF701F" w:rsidRPr="007938B6" w:rsidRDefault="00FF701F" w:rsidP="00062897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704" w:type="dxa"/>
          </w:tcPr>
          <w:p w:rsidR="00FF701F" w:rsidRDefault="00FF701F" w:rsidP="0006289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lt-LT"/>
              </w:rPr>
            </w:pPr>
            <w:r>
              <w:rPr>
                <w:rFonts w:ascii="Arial" w:hAnsi="Arial" w:cs="Arial"/>
                <w:sz w:val="20"/>
                <w:szCs w:val="20"/>
              </w:rPr>
              <w:t>Vieneto kaina be PVM</w:t>
            </w:r>
          </w:p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</w:p>
        </w:tc>
      </w:tr>
      <w:tr w:rsidR="00FF701F" w:rsidTr="00062897">
        <w:tc>
          <w:tcPr>
            <w:tcW w:w="3828" w:type="dxa"/>
          </w:tcPr>
          <w:p w:rsidR="00FF701F" w:rsidRPr="007938B6" w:rsidRDefault="00FF701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>
              <w:rPr>
                <w:lang w:val="en-US"/>
              </w:rPr>
              <w:t>&lt;</w:t>
            </w:r>
            <w:proofErr w:type="spellStart"/>
            <w:r>
              <w:rPr>
                <w:lang w:val="en-US"/>
              </w:rPr>
              <w:t>UnitPriceVAT</w:t>
            </w:r>
            <w:proofErr w:type="spellEnd"/>
            <w:r w:rsidRPr="007938B6">
              <w:rPr>
                <w:lang w:val="en-US"/>
              </w:rPr>
              <w:t>&gt;0.00</w:t>
            </w:r>
          </w:p>
          <w:p w:rsidR="00FF701F" w:rsidRPr="007938B6" w:rsidRDefault="00FF701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UnitPriceVAT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 w:rsidRPr="00344837">
              <w:rPr>
                <w:lang w:val="en-US"/>
              </w:rPr>
              <w:t>Unit price, VAT included</w:t>
            </w:r>
            <w:r>
              <w:rPr>
                <w:lang w:val="en-US"/>
              </w:rPr>
              <w:t xml:space="preserve"> (Mandatory if not used in “</w:t>
            </w:r>
            <w:proofErr w:type="spellStart"/>
            <w:r>
              <w:rPr>
                <w:lang w:val="en-US"/>
              </w:rPr>
              <w:t>UnitPriceVAT</w:t>
            </w:r>
            <w:proofErr w:type="spellEnd"/>
            <w:r>
              <w:rPr>
                <w:lang w:val="en-US"/>
              </w:rPr>
              <w:t>”)</w:t>
            </w:r>
          </w:p>
        </w:tc>
        <w:tc>
          <w:tcPr>
            <w:tcW w:w="426" w:type="dxa"/>
          </w:tcPr>
          <w:p w:rsidR="00FF701F" w:rsidRDefault="00FF701F" w:rsidP="0006289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567" w:type="dxa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16.2</w:t>
            </w:r>
          </w:p>
        </w:tc>
        <w:tc>
          <w:tcPr>
            <w:tcW w:w="568" w:type="dxa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1.4</w:t>
            </w:r>
          </w:p>
        </w:tc>
        <w:tc>
          <w:tcPr>
            <w:tcW w:w="707" w:type="dxa"/>
          </w:tcPr>
          <w:p w:rsidR="00FF701F" w:rsidRPr="007938B6" w:rsidRDefault="00FF701F" w:rsidP="00062897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704" w:type="dxa"/>
          </w:tcPr>
          <w:p w:rsidR="00FF701F" w:rsidRDefault="00FF701F" w:rsidP="0006289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lt-LT"/>
              </w:rPr>
            </w:pPr>
            <w:r>
              <w:rPr>
                <w:rFonts w:ascii="Arial" w:hAnsi="Arial" w:cs="Arial"/>
                <w:sz w:val="20"/>
                <w:szCs w:val="20"/>
              </w:rPr>
              <w:t>Vieneto kaina su PVM</w:t>
            </w:r>
          </w:p>
        </w:tc>
      </w:tr>
      <w:tr w:rsidR="00FF701F" w:rsidRPr="001B0D70" w:rsidTr="00062897">
        <w:tc>
          <w:tcPr>
            <w:tcW w:w="3828" w:type="dxa"/>
          </w:tcPr>
          <w:p w:rsidR="00FF701F" w:rsidRPr="007938B6" w:rsidRDefault="00FF701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 w:rsidRPr="007938B6">
              <w:rPr>
                <w:lang w:val="en-US"/>
              </w:rPr>
              <w:t>UnitOfMeasure</w:t>
            </w:r>
            <w:proofErr w:type="spellEnd"/>
            <w:r w:rsidRPr="007938B6">
              <w:rPr>
                <w:lang w:val="en-US"/>
              </w:rPr>
              <w:t>&gt;</w:t>
            </w:r>
            <w:proofErr w:type="spellStart"/>
            <w:r w:rsidRPr="007938B6">
              <w:rPr>
                <w:lang w:val="en-US"/>
              </w:rPr>
              <w:t>vnt</w:t>
            </w:r>
            <w:proofErr w:type="spellEnd"/>
          </w:p>
          <w:p w:rsidR="00FF701F" w:rsidRPr="007938B6" w:rsidRDefault="00FF701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&lt;/</w:t>
            </w:r>
            <w:proofErr w:type="spellStart"/>
            <w:r w:rsidRPr="007938B6">
              <w:rPr>
                <w:lang w:val="en-US"/>
              </w:rPr>
              <w:t>UnitOfMeasure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Units of measure</w:t>
            </w:r>
          </w:p>
        </w:tc>
        <w:tc>
          <w:tcPr>
            <w:tcW w:w="426" w:type="dxa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68" w:type="dxa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>1.0</w:t>
            </w:r>
          </w:p>
        </w:tc>
        <w:tc>
          <w:tcPr>
            <w:tcW w:w="707" w:type="dxa"/>
          </w:tcPr>
          <w:p w:rsidR="00FF701F" w:rsidRPr="007938B6" w:rsidRDefault="00FF701F" w:rsidP="00062897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704" w:type="dxa"/>
          </w:tcPr>
          <w:p w:rsidR="00FF701F" w:rsidRDefault="00FF701F" w:rsidP="0006289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lt-LT"/>
              </w:rPr>
            </w:pPr>
            <w:r>
              <w:rPr>
                <w:rFonts w:ascii="Arial" w:hAnsi="Arial" w:cs="Arial"/>
                <w:sz w:val="20"/>
                <w:szCs w:val="20"/>
              </w:rPr>
              <w:t>Mato vieneto kodas</w:t>
            </w:r>
          </w:p>
          <w:p w:rsidR="00FF701F" w:rsidRPr="001B0D70" w:rsidRDefault="00FF701F" w:rsidP="00062897">
            <w:pPr>
              <w:spacing w:after="0" w:line="240" w:lineRule="auto"/>
            </w:pPr>
          </w:p>
        </w:tc>
      </w:tr>
      <w:tr w:rsidR="00FF701F" w:rsidRPr="007938B6" w:rsidTr="00062897">
        <w:tc>
          <w:tcPr>
            <w:tcW w:w="3828" w:type="dxa"/>
          </w:tcPr>
          <w:p w:rsidR="00FF701F" w:rsidRDefault="00FF701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</w:r>
            <w:r w:rsidRPr="007938B6">
              <w:rPr>
                <w:lang w:val="en-US"/>
              </w:rPr>
              <w:tab/>
              <w:t>&lt;</w:t>
            </w:r>
            <w:proofErr w:type="spellStart"/>
            <w:r>
              <w:rPr>
                <w:lang w:val="en-US"/>
              </w:rPr>
              <w:t>VATCode</w:t>
            </w:r>
            <w:proofErr w:type="spellEnd"/>
            <w:r w:rsidRPr="007938B6">
              <w:rPr>
                <w:lang w:val="en-US"/>
              </w:rPr>
              <w:t>&gt;21</w:t>
            </w:r>
          </w:p>
          <w:p w:rsidR="00FF701F" w:rsidRPr="00591A81" w:rsidRDefault="00FF701F" w:rsidP="00062897">
            <w:pPr>
              <w:tabs>
                <w:tab w:val="left" w:pos="270"/>
                <w:tab w:val="left" w:pos="435"/>
                <w:tab w:val="left" w:pos="705"/>
                <w:tab w:val="left" w:pos="855"/>
                <w:tab w:val="left" w:pos="1125"/>
              </w:tabs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&lt;/</w:t>
            </w:r>
            <w:proofErr w:type="spellStart"/>
            <w:r>
              <w:rPr>
                <w:lang w:val="en-US"/>
              </w:rPr>
              <w:t>VATCode</w:t>
            </w:r>
            <w:proofErr w:type="spellEnd"/>
            <w:r w:rsidRPr="007938B6">
              <w:rPr>
                <w:lang w:val="en-US"/>
              </w:rPr>
              <w:t>&gt;</w:t>
            </w:r>
          </w:p>
        </w:tc>
        <w:tc>
          <w:tcPr>
            <w:tcW w:w="2835" w:type="dxa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VAT</w:t>
            </w:r>
            <w:r w:rsidRPr="00591A81">
              <w:rPr>
                <w:lang w:val="en-US"/>
              </w:rPr>
              <w:t xml:space="preserve"> code</w:t>
            </w:r>
            <w:r>
              <w:rPr>
                <w:lang w:val="en-US"/>
              </w:rPr>
              <w:t xml:space="preserve"> (mandatory if it not used in “Data-Header”)</w:t>
            </w:r>
          </w:p>
        </w:tc>
        <w:tc>
          <w:tcPr>
            <w:tcW w:w="426" w:type="dxa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67" w:type="dxa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68" w:type="dxa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1.4</w:t>
            </w:r>
          </w:p>
        </w:tc>
        <w:tc>
          <w:tcPr>
            <w:tcW w:w="707" w:type="dxa"/>
          </w:tcPr>
          <w:p w:rsidR="00FF701F" w:rsidRPr="007938B6" w:rsidRDefault="00FF701F" w:rsidP="00062897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704" w:type="dxa"/>
          </w:tcPr>
          <w:p w:rsidR="00FF701F" w:rsidRPr="007938B6" w:rsidRDefault="00FF701F" w:rsidP="00062897">
            <w:pPr>
              <w:spacing w:after="0" w:line="240" w:lineRule="auto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Mokesčio kodas</w:t>
            </w:r>
          </w:p>
        </w:tc>
      </w:tr>
    </w:tbl>
    <w:p w:rsidR="00FF701F" w:rsidRDefault="00FF701F" w:rsidP="00696D2F"/>
    <w:p w:rsidR="00696D2F" w:rsidRPr="00696D2F" w:rsidRDefault="00696D2F" w:rsidP="00696D2F"/>
    <w:sectPr w:rsidR="00696D2F" w:rsidRPr="00696D2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3C3"/>
    <w:rsid w:val="000920C1"/>
    <w:rsid w:val="002238B9"/>
    <w:rsid w:val="00696D2F"/>
    <w:rsid w:val="007A13C3"/>
    <w:rsid w:val="009114F4"/>
    <w:rsid w:val="00FF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A3976"/>
  <w15:chartTrackingRefBased/>
  <w15:docId w15:val="{E17005F5-01B3-4DBC-A255-770D0AA8B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3C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Prototechnika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Milto</dc:creator>
  <cp:keywords/>
  <dc:description/>
  <cp:lastModifiedBy>Andrius Ščemeliovas</cp:lastModifiedBy>
  <cp:revision>2</cp:revision>
  <dcterms:created xsi:type="dcterms:W3CDTF">2018-08-22T07:49:00Z</dcterms:created>
  <dcterms:modified xsi:type="dcterms:W3CDTF">2019-11-08T06:45:00Z</dcterms:modified>
</cp:coreProperties>
</file>